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962" w:rsidRDefault="00C6604C" w:rsidP="00E34962">
      <w:pPr>
        <w:pStyle w:val="1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423D73">
        <w:rPr>
          <w:rFonts w:ascii="Times New Roman" w:hAnsi="Times New Roman" w:cs="Times New Roman"/>
          <w:color w:val="auto"/>
        </w:rPr>
        <w:t xml:space="preserve">Консультация для </w:t>
      </w:r>
      <w:r w:rsidR="00E34962">
        <w:rPr>
          <w:rFonts w:ascii="Times New Roman" w:hAnsi="Times New Roman" w:cs="Times New Roman"/>
          <w:color w:val="auto"/>
        </w:rPr>
        <w:t>педагогов</w:t>
      </w:r>
    </w:p>
    <w:p w:rsidR="00277C65" w:rsidRPr="00423D73" w:rsidRDefault="00277C65" w:rsidP="00277C65">
      <w:pPr>
        <w:pStyle w:val="1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423D73">
        <w:rPr>
          <w:rFonts w:ascii="Times New Roman" w:hAnsi="Times New Roman" w:cs="Times New Roman"/>
          <w:color w:val="auto"/>
        </w:rPr>
        <w:t xml:space="preserve">«Музыкальная предметно-развивающая среда в ДОУ </w:t>
      </w:r>
    </w:p>
    <w:p w:rsidR="00277C65" w:rsidRPr="00277C65" w:rsidRDefault="00277C65" w:rsidP="00277C65">
      <w:pPr>
        <w:pStyle w:val="1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423D73">
        <w:rPr>
          <w:rFonts w:ascii="Times New Roman" w:hAnsi="Times New Roman" w:cs="Times New Roman"/>
          <w:color w:val="auto"/>
        </w:rPr>
        <w:t>в соответствии с ФГОС»</w:t>
      </w:r>
    </w:p>
    <w:p w:rsidR="00C6604C" w:rsidRPr="00423D73" w:rsidRDefault="00E34962" w:rsidP="00E34962">
      <w:pPr>
        <w:pStyle w:val="1"/>
        <w:shd w:val="clear" w:color="auto" w:fill="FFFFFF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в рамках ГМО музыкальных руководителей</w:t>
      </w:r>
    </w:p>
    <w:p w:rsidR="00D972C9" w:rsidRPr="00423D73" w:rsidRDefault="00C6604C" w:rsidP="00155D7E">
      <w:pPr>
        <w:pStyle w:val="a-txt"/>
        <w:spacing w:after="0"/>
        <w:ind w:firstLine="709"/>
        <w:jc w:val="both"/>
        <w:rPr>
          <w:sz w:val="28"/>
          <w:szCs w:val="28"/>
        </w:rPr>
      </w:pPr>
      <w:r w:rsidRPr="00423D73">
        <w:rPr>
          <w:sz w:val="28"/>
          <w:szCs w:val="28"/>
        </w:rPr>
        <w:br/>
      </w:r>
      <w:r w:rsidRPr="00423D73">
        <w:rPr>
          <w:rStyle w:val="a3"/>
          <w:sz w:val="28"/>
          <w:szCs w:val="28"/>
        </w:rPr>
        <w:t>Цель:</w:t>
      </w:r>
      <w:r w:rsidRPr="00423D73">
        <w:rPr>
          <w:sz w:val="28"/>
          <w:szCs w:val="28"/>
        </w:rPr>
        <w:t xml:space="preserve"> повысить уровень компетентности педагогов в создании музыкальной предметно-развивающей среды в группа</w:t>
      </w:r>
      <w:proofErr w:type="gramStart"/>
      <w:r w:rsidRPr="00423D73">
        <w:rPr>
          <w:sz w:val="28"/>
          <w:szCs w:val="28"/>
        </w:rPr>
        <w:t>х(</w:t>
      </w:r>
      <w:proofErr w:type="gramEnd"/>
      <w:r w:rsidRPr="00423D73">
        <w:rPr>
          <w:sz w:val="28"/>
          <w:szCs w:val="28"/>
        </w:rPr>
        <w:t>мини-центров, способствующей гарм</w:t>
      </w:r>
      <w:r w:rsidRPr="00423D73">
        <w:rPr>
          <w:sz w:val="28"/>
          <w:szCs w:val="28"/>
        </w:rPr>
        <w:t>о</w:t>
      </w:r>
      <w:r w:rsidRPr="00423D73">
        <w:rPr>
          <w:sz w:val="28"/>
          <w:szCs w:val="28"/>
        </w:rPr>
        <w:t>ничному музыкальному развитию и саморазвитию детей с последующим ее фо</w:t>
      </w:r>
      <w:r w:rsidRPr="00423D73">
        <w:rPr>
          <w:sz w:val="28"/>
          <w:szCs w:val="28"/>
        </w:rPr>
        <w:t>р</w:t>
      </w:r>
      <w:r w:rsidRPr="00423D73">
        <w:rPr>
          <w:sz w:val="28"/>
          <w:szCs w:val="28"/>
        </w:rPr>
        <w:t>мированием и доведением соответствия по требованиям ФГОС ДО.</w:t>
      </w:r>
      <w:r w:rsidRPr="00423D73">
        <w:rPr>
          <w:sz w:val="28"/>
          <w:szCs w:val="28"/>
        </w:rPr>
        <w:br/>
      </w:r>
      <w:r w:rsidRPr="00423D73">
        <w:rPr>
          <w:rStyle w:val="a3"/>
          <w:sz w:val="28"/>
          <w:szCs w:val="28"/>
        </w:rPr>
        <w:t>Задачи:</w:t>
      </w:r>
      <w:r w:rsidRPr="00423D73">
        <w:rPr>
          <w:sz w:val="28"/>
          <w:szCs w:val="28"/>
        </w:rPr>
        <w:br/>
        <w:t>1.Внедрить в практику новые подходы к организации музыкальной предметно-развивающей среды, обеспечивающих полноценное музыкальное развитие д</w:t>
      </w:r>
      <w:r w:rsidRPr="00423D73">
        <w:rPr>
          <w:sz w:val="28"/>
          <w:szCs w:val="28"/>
        </w:rPr>
        <w:t>о</w:t>
      </w:r>
      <w:r w:rsidRPr="00423D73">
        <w:rPr>
          <w:sz w:val="28"/>
          <w:szCs w:val="28"/>
        </w:rPr>
        <w:t>школьников в рамках образовательной программы с учетом требований ФГОС ДО;</w:t>
      </w:r>
      <w:r w:rsidRPr="00423D73">
        <w:rPr>
          <w:sz w:val="28"/>
          <w:szCs w:val="28"/>
        </w:rPr>
        <w:br/>
        <w:t>2.Организовать развивающую музыкальную среду, способствующей эмоционал</w:t>
      </w:r>
      <w:r w:rsidRPr="00423D73">
        <w:rPr>
          <w:sz w:val="28"/>
          <w:szCs w:val="28"/>
        </w:rPr>
        <w:t>ь</w:t>
      </w:r>
      <w:r w:rsidRPr="00423D73">
        <w:rPr>
          <w:sz w:val="28"/>
          <w:szCs w:val="28"/>
        </w:rPr>
        <w:t xml:space="preserve">ному благополучию детей с учетом их потребностей и интересов; </w:t>
      </w:r>
      <w:r w:rsidRPr="00423D73">
        <w:rPr>
          <w:sz w:val="28"/>
          <w:szCs w:val="28"/>
        </w:rPr>
        <w:br/>
        <w:t>3.Создать условия для обеспечения разных видов музыкальной деятельности д</w:t>
      </w:r>
      <w:r w:rsidRPr="00423D73">
        <w:rPr>
          <w:sz w:val="28"/>
          <w:szCs w:val="28"/>
        </w:rPr>
        <w:t>о</w:t>
      </w:r>
      <w:r w:rsidRPr="00423D73">
        <w:rPr>
          <w:sz w:val="28"/>
          <w:szCs w:val="28"/>
        </w:rPr>
        <w:t>школьников (игровой, двигательной, интеллектуальной, познавательной, сам</w:t>
      </w:r>
      <w:r w:rsidRPr="00423D73">
        <w:rPr>
          <w:sz w:val="28"/>
          <w:szCs w:val="28"/>
        </w:rPr>
        <w:t>о</w:t>
      </w:r>
      <w:r w:rsidRPr="00423D73">
        <w:rPr>
          <w:sz w:val="28"/>
          <w:szCs w:val="28"/>
        </w:rPr>
        <w:t xml:space="preserve">стоятельной, творческой, художественной, театрализованной) с учетом </w:t>
      </w:r>
      <w:r w:rsidR="00277C65">
        <w:rPr>
          <w:sz w:val="28"/>
          <w:szCs w:val="28"/>
        </w:rPr>
        <w:t>индивид</w:t>
      </w:r>
      <w:r w:rsidR="00277C65">
        <w:rPr>
          <w:sz w:val="28"/>
          <w:szCs w:val="28"/>
        </w:rPr>
        <w:t>у</w:t>
      </w:r>
      <w:r w:rsidR="00277C65">
        <w:rPr>
          <w:sz w:val="28"/>
          <w:szCs w:val="28"/>
        </w:rPr>
        <w:t xml:space="preserve">альных </w:t>
      </w:r>
      <w:r w:rsidRPr="00423D73">
        <w:rPr>
          <w:sz w:val="28"/>
          <w:szCs w:val="28"/>
        </w:rPr>
        <w:t xml:space="preserve">особенностей воспитанников; </w:t>
      </w:r>
      <w:r w:rsidRPr="00423D73">
        <w:rPr>
          <w:sz w:val="28"/>
          <w:szCs w:val="28"/>
        </w:rPr>
        <w:br/>
        <w:t>4.Содействовать сотрудничеству детей и взрослых для создания комфортной ра</w:t>
      </w:r>
      <w:r w:rsidRPr="00423D73">
        <w:rPr>
          <w:sz w:val="28"/>
          <w:szCs w:val="28"/>
        </w:rPr>
        <w:t>з</w:t>
      </w:r>
      <w:r w:rsidRPr="00423D73">
        <w:rPr>
          <w:sz w:val="28"/>
          <w:szCs w:val="28"/>
        </w:rPr>
        <w:t>вивающей музыкальной предметно-пространственной среды.</w:t>
      </w:r>
      <w:r w:rsidRPr="00423D73">
        <w:rPr>
          <w:sz w:val="28"/>
          <w:szCs w:val="28"/>
        </w:rPr>
        <w:br/>
      </w:r>
      <w:r w:rsidRPr="00423D73">
        <w:rPr>
          <w:sz w:val="28"/>
          <w:szCs w:val="28"/>
        </w:rPr>
        <w:br/>
        <w:t>Всем известно, что музыка обогащает духовный мир ребенка, оказывает влияние на развитие его творческих способностей. Музыкальное развитие ребенка об</w:t>
      </w:r>
      <w:r w:rsidRPr="00423D73">
        <w:rPr>
          <w:sz w:val="28"/>
          <w:szCs w:val="28"/>
        </w:rPr>
        <w:t>у</w:t>
      </w:r>
      <w:r w:rsidRPr="00423D73">
        <w:rPr>
          <w:sz w:val="28"/>
          <w:szCs w:val="28"/>
        </w:rPr>
        <w:t xml:space="preserve">словлено не только занятиями с педагогом, но и возможностью самостоятельно играть, экспериментировать с музыкальными игрушками, свободно заниматься творческим </w:t>
      </w:r>
      <w:proofErr w:type="spellStart"/>
      <w:r w:rsidRPr="00423D73">
        <w:rPr>
          <w:sz w:val="28"/>
          <w:szCs w:val="28"/>
        </w:rPr>
        <w:t>музицировани</w:t>
      </w:r>
      <w:r w:rsidRPr="00423D73">
        <w:rPr>
          <w:sz w:val="28"/>
          <w:szCs w:val="28"/>
        </w:rPr>
        <w:softHyphen/>
        <w:t>ем</w:t>
      </w:r>
      <w:proofErr w:type="spellEnd"/>
      <w:r w:rsidRPr="00423D73">
        <w:rPr>
          <w:sz w:val="28"/>
          <w:szCs w:val="28"/>
        </w:rPr>
        <w:t xml:space="preserve">. Развитие музыкальных способностей зависит от </w:t>
      </w:r>
      <w:proofErr w:type="spellStart"/>
      <w:r w:rsidRPr="00423D73">
        <w:rPr>
          <w:sz w:val="28"/>
          <w:szCs w:val="28"/>
        </w:rPr>
        <w:t>психолого</w:t>
      </w:r>
      <w:proofErr w:type="spellEnd"/>
      <w:r w:rsidRPr="00423D73">
        <w:rPr>
          <w:sz w:val="28"/>
          <w:szCs w:val="28"/>
        </w:rPr>
        <w:t xml:space="preserve"> - педагогических условий и, конечно, от грамотно организованной предметно-пространственной среды. Хорошо организованная музыкальная среда способствует поддержанию эмоционального благополучия де</w:t>
      </w:r>
      <w:r w:rsidRPr="00423D73">
        <w:rPr>
          <w:sz w:val="28"/>
          <w:szCs w:val="28"/>
        </w:rPr>
        <w:softHyphen/>
        <w:t>тей и их эстетич</w:t>
      </w:r>
      <w:r w:rsidRPr="00423D73">
        <w:rPr>
          <w:sz w:val="28"/>
          <w:szCs w:val="28"/>
        </w:rPr>
        <w:t>е</w:t>
      </w:r>
      <w:r w:rsidRPr="00423D73">
        <w:rPr>
          <w:sz w:val="28"/>
          <w:szCs w:val="28"/>
        </w:rPr>
        <w:t>скому развитию</w:t>
      </w:r>
      <w:r w:rsidR="00013EDC" w:rsidRPr="00423D73">
        <w:rPr>
          <w:sz w:val="28"/>
          <w:szCs w:val="28"/>
        </w:rPr>
        <w:t xml:space="preserve">. </w:t>
      </w:r>
    </w:p>
    <w:p w:rsidR="00013EDC" w:rsidRPr="00423D73" w:rsidRDefault="00013EDC" w:rsidP="00155D7E">
      <w:pPr>
        <w:pStyle w:val="a-txt"/>
        <w:spacing w:after="0"/>
        <w:ind w:firstLine="709"/>
        <w:jc w:val="both"/>
        <w:rPr>
          <w:sz w:val="28"/>
          <w:szCs w:val="28"/>
        </w:rPr>
      </w:pPr>
      <w:r w:rsidRPr="00423D73">
        <w:rPr>
          <w:b/>
          <w:sz w:val="28"/>
          <w:szCs w:val="28"/>
        </w:rPr>
        <w:t>М</w:t>
      </w:r>
      <w:r w:rsidR="00CF1006" w:rsidRPr="00423D73">
        <w:rPr>
          <w:b/>
          <w:sz w:val="28"/>
          <w:szCs w:val="28"/>
        </w:rPr>
        <w:t>узыкальный</w:t>
      </w:r>
      <w:r w:rsidRPr="00423D73">
        <w:rPr>
          <w:b/>
          <w:sz w:val="28"/>
          <w:szCs w:val="28"/>
        </w:rPr>
        <w:t xml:space="preserve"> </w:t>
      </w:r>
      <w:r w:rsidR="00CF1006" w:rsidRPr="00423D73">
        <w:rPr>
          <w:b/>
          <w:sz w:val="28"/>
          <w:szCs w:val="28"/>
        </w:rPr>
        <w:t>центр в группе</w:t>
      </w:r>
      <w:r w:rsidRPr="00423D73">
        <w:rPr>
          <w:sz w:val="28"/>
          <w:szCs w:val="28"/>
        </w:rPr>
        <w:t xml:space="preserve">– </w:t>
      </w:r>
      <w:proofErr w:type="gramStart"/>
      <w:r w:rsidRPr="00423D73">
        <w:rPr>
          <w:sz w:val="28"/>
          <w:szCs w:val="28"/>
        </w:rPr>
        <w:t>эт</w:t>
      </w:r>
      <w:proofErr w:type="gramEnd"/>
      <w:r w:rsidRPr="00423D73">
        <w:rPr>
          <w:sz w:val="28"/>
          <w:szCs w:val="28"/>
        </w:rPr>
        <w:t xml:space="preserve">о место, где дети познают музыку и её красоту. Творчески оформленный музыкальный </w:t>
      </w:r>
      <w:r w:rsidR="00CF1006" w:rsidRPr="00423D73">
        <w:rPr>
          <w:sz w:val="28"/>
          <w:szCs w:val="28"/>
        </w:rPr>
        <w:t xml:space="preserve">центр </w:t>
      </w:r>
      <w:r w:rsidRPr="00423D73">
        <w:rPr>
          <w:sz w:val="28"/>
          <w:szCs w:val="28"/>
        </w:rPr>
        <w:t>поможет не только ок</w:t>
      </w:r>
      <w:r w:rsidRPr="00423D73">
        <w:rPr>
          <w:sz w:val="28"/>
          <w:szCs w:val="28"/>
        </w:rPr>
        <w:t>у</w:t>
      </w:r>
      <w:r w:rsidRPr="00423D73">
        <w:rPr>
          <w:sz w:val="28"/>
          <w:szCs w:val="28"/>
        </w:rPr>
        <w:t>нуться в мир музыки и расширить представления о ней, но и разовьет воображ</w:t>
      </w:r>
      <w:r w:rsidRPr="00423D73">
        <w:rPr>
          <w:sz w:val="28"/>
          <w:szCs w:val="28"/>
        </w:rPr>
        <w:t>е</w:t>
      </w:r>
      <w:r w:rsidRPr="00423D73">
        <w:rPr>
          <w:sz w:val="28"/>
          <w:szCs w:val="28"/>
        </w:rPr>
        <w:t xml:space="preserve">ние детей, активизирует эмоциональную сферу, мышление, речь. </w:t>
      </w:r>
    </w:p>
    <w:p w:rsidR="00C6604C" w:rsidRPr="00423D73" w:rsidRDefault="00CF1006" w:rsidP="00155D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3D73">
        <w:rPr>
          <w:rFonts w:ascii="Times New Roman" w:hAnsi="Times New Roman" w:cs="Times New Roman"/>
          <w:b/>
          <w:sz w:val="28"/>
          <w:szCs w:val="28"/>
        </w:rPr>
        <w:t>Требования к музыкально</w:t>
      </w:r>
      <w:r w:rsidR="0074478D">
        <w:rPr>
          <w:rFonts w:ascii="Times New Roman" w:hAnsi="Times New Roman" w:cs="Times New Roman"/>
          <w:b/>
          <w:sz w:val="28"/>
          <w:szCs w:val="28"/>
        </w:rPr>
        <w:t>й предметной среде</w:t>
      </w:r>
      <w:r w:rsidR="00013EDC" w:rsidRPr="00423D73">
        <w:rPr>
          <w:rFonts w:ascii="Times New Roman" w:hAnsi="Times New Roman" w:cs="Times New Roman"/>
          <w:b/>
          <w:sz w:val="28"/>
          <w:szCs w:val="28"/>
        </w:rPr>
        <w:t>:</w:t>
      </w:r>
    </w:p>
    <w:p w:rsidR="00D972C9" w:rsidRPr="00423D73" w:rsidRDefault="00C6604C" w:rsidP="00155D7E">
      <w:pPr>
        <w:pStyle w:val="a-txt"/>
        <w:spacing w:after="0"/>
        <w:ind w:firstLine="709"/>
        <w:jc w:val="both"/>
        <w:rPr>
          <w:sz w:val="28"/>
          <w:szCs w:val="28"/>
        </w:rPr>
      </w:pPr>
      <w:r w:rsidRPr="00423D73">
        <w:rPr>
          <w:sz w:val="28"/>
          <w:szCs w:val="28"/>
        </w:rPr>
        <w:t xml:space="preserve">Музыкальная предметная среда в группах должна быть ориентирована на пройденный материал занятий и индивидуальные возможности детей. </w:t>
      </w:r>
      <w:r w:rsidR="00013EDC" w:rsidRPr="00423D73">
        <w:rPr>
          <w:sz w:val="28"/>
          <w:szCs w:val="28"/>
        </w:rPr>
        <w:t>Соответс</w:t>
      </w:r>
      <w:r w:rsidR="00013EDC" w:rsidRPr="00423D73">
        <w:rPr>
          <w:sz w:val="28"/>
          <w:szCs w:val="28"/>
        </w:rPr>
        <w:t>т</w:t>
      </w:r>
      <w:r w:rsidR="00013EDC" w:rsidRPr="00423D73">
        <w:rPr>
          <w:sz w:val="28"/>
          <w:szCs w:val="28"/>
        </w:rPr>
        <w:t xml:space="preserve">вовать  возрасту детей, </w:t>
      </w:r>
      <w:proofErr w:type="gramStart"/>
      <w:r w:rsidR="00013EDC" w:rsidRPr="00423D73">
        <w:rPr>
          <w:sz w:val="28"/>
          <w:szCs w:val="28"/>
        </w:rPr>
        <w:t>рациональна</w:t>
      </w:r>
      <w:proofErr w:type="gramEnd"/>
      <w:r w:rsidR="00013EDC" w:rsidRPr="00423D73">
        <w:rPr>
          <w:sz w:val="28"/>
          <w:szCs w:val="28"/>
        </w:rPr>
        <w:t xml:space="preserve"> расположена, доступна, подвижна</w:t>
      </w:r>
      <w:r w:rsidR="00D972C9" w:rsidRPr="00423D73">
        <w:rPr>
          <w:sz w:val="28"/>
          <w:szCs w:val="28"/>
        </w:rPr>
        <w:t xml:space="preserve">, безопасна. Важно, чтобы музыкальный уголок находился: в освещенном, легкодоступном для детей месте; кроме того, он должен быть по возможности изолирован, так как, с одной стороны, музыкальные занятия и игры детей требуют сосредоточения слухового внимания, а с другой стороны, «звучащая» деятельность не должна мешать другим занятиям дошкольников. </w:t>
      </w:r>
    </w:p>
    <w:p w:rsidR="00D972C9" w:rsidRPr="00423D73" w:rsidRDefault="00D972C9" w:rsidP="00155D7E">
      <w:pPr>
        <w:pStyle w:val="a-txt"/>
        <w:spacing w:after="0"/>
        <w:ind w:firstLine="709"/>
        <w:jc w:val="both"/>
        <w:rPr>
          <w:sz w:val="28"/>
          <w:szCs w:val="28"/>
        </w:rPr>
      </w:pPr>
      <w:r w:rsidRPr="00423D73">
        <w:rPr>
          <w:sz w:val="28"/>
          <w:szCs w:val="28"/>
        </w:rPr>
        <w:lastRenderedPageBreak/>
        <w:t>Музыкальная предметная среда должна быть соответствовать глазу, дейс</w:t>
      </w:r>
      <w:r w:rsidRPr="00423D73">
        <w:rPr>
          <w:sz w:val="28"/>
          <w:szCs w:val="28"/>
        </w:rPr>
        <w:t>т</w:t>
      </w:r>
      <w:r w:rsidRPr="00423D73">
        <w:rPr>
          <w:sz w:val="28"/>
          <w:szCs w:val="28"/>
        </w:rPr>
        <w:t xml:space="preserve">виям руки, росту ребенка. В музыкальном </w:t>
      </w:r>
      <w:r w:rsidR="002E3FBA" w:rsidRPr="00423D73">
        <w:rPr>
          <w:sz w:val="28"/>
          <w:szCs w:val="28"/>
        </w:rPr>
        <w:t>центре</w:t>
      </w:r>
      <w:r w:rsidRPr="00423D73">
        <w:rPr>
          <w:sz w:val="28"/>
          <w:szCs w:val="28"/>
        </w:rPr>
        <w:t xml:space="preserve"> должны стоять</w:t>
      </w:r>
      <w:r w:rsidR="00982C7D">
        <w:rPr>
          <w:sz w:val="28"/>
          <w:szCs w:val="28"/>
        </w:rPr>
        <w:t xml:space="preserve"> необходимая мебель</w:t>
      </w:r>
      <w:r w:rsidRPr="00423D73">
        <w:rPr>
          <w:sz w:val="28"/>
          <w:szCs w:val="28"/>
        </w:rPr>
        <w:t>: шкаф, полки для музыкальных пособий, пару столов, стулья для дидакт</w:t>
      </w:r>
      <w:r w:rsidRPr="00423D73">
        <w:rPr>
          <w:sz w:val="28"/>
          <w:szCs w:val="28"/>
        </w:rPr>
        <w:t>и</w:t>
      </w:r>
      <w:r w:rsidRPr="00423D73">
        <w:rPr>
          <w:sz w:val="28"/>
          <w:szCs w:val="28"/>
        </w:rPr>
        <w:t>ческих игр. Пособия развивающей среды должны быть: эстетичны, привлекател</w:t>
      </w:r>
      <w:r w:rsidRPr="00423D73">
        <w:rPr>
          <w:sz w:val="28"/>
          <w:szCs w:val="28"/>
        </w:rPr>
        <w:t>ь</w:t>
      </w:r>
      <w:r w:rsidRPr="00423D73">
        <w:rPr>
          <w:sz w:val="28"/>
          <w:szCs w:val="28"/>
        </w:rPr>
        <w:t xml:space="preserve">ны, просты в обращении, вызывать желание действовать с ними. При оформлении музыкального </w:t>
      </w:r>
      <w:r w:rsidR="0046653D" w:rsidRPr="00423D73">
        <w:rPr>
          <w:sz w:val="28"/>
          <w:szCs w:val="28"/>
        </w:rPr>
        <w:t xml:space="preserve">центра </w:t>
      </w:r>
      <w:r w:rsidRPr="00423D73">
        <w:rPr>
          <w:sz w:val="28"/>
          <w:szCs w:val="28"/>
        </w:rPr>
        <w:t>нужно помнить о возрастных и индивидуальных возможн</w:t>
      </w:r>
      <w:r w:rsidRPr="00423D73">
        <w:rPr>
          <w:sz w:val="28"/>
          <w:szCs w:val="28"/>
        </w:rPr>
        <w:t>о</w:t>
      </w:r>
      <w:r w:rsidRPr="00423D73">
        <w:rPr>
          <w:sz w:val="28"/>
          <w:szCs w:val="28"/>
        </w:rPr>
        <w:t>стях детей. Так, для детей 3-5 лет оформление лучше строить на сюжетной осн</w:t>
      </w:r>
      <w:r w:rsidRPr="00423D73">
        <w:rPr>
          <w:sz w:val="28"/>
          <w:szCs w:val="28"/>
        </w:rPr>
        <w:t>о</w:t>
      </w:r>
      <w:r w:rsidRPr="00423D73">
        <w:rPr>
          <w:sz w:val="28"/>
          <w:szCs w:val="28"/>
        </w:rPr>
        <w:t xml:space="preserve">ве. Для детей более старшего возраста – на </w:t>
      </w:r>
      <w:proofErr w:type="gramStart"/>
      <w:r w:rsidRPr="00423D73">
        <w:rPr>
          <w:sz w:val="28"/>
          <w:szCs w:val="28"/>
        </w:rPr>
        <w:t>дидактической</w:t>
      </w:r>
      <w:proofErr w:type="gramEnd"/>
      <w:r w:rsidRPr="00423D73">
        <w:rPr>
          <w:sz w:val="28"/>
          <w:szCs w:val="28"/>
        </w:rPr>
        <w:t xml:space="preserve">. </w:t>
      </w:r>
    </w:p>
    <w:p w:rsidR="00C6604C" w:rsidRDefault="00D972C9" w:rsidP="00155D7E">
      <w:pPr>
        <w:pStyle w:val="a-txt"/>
        <w:spacing w:after="0"/>
        <w:ind w:firstLine="709"/>
        <w:jc w:val="both"/>
        <w:rPr>
          <w:sz w:val="28"/>
          <w:szCs w:val="28"/>
        </w:rPr>
      </w:pPr>
      <w:r w:rsidRPr="00423D73">
        <w:rPr>
          <w:sz w:val="28"/>
          <w:szCs w:val="28"/>
        </w:rPr>
        <w:t xml:space="preserve"> </w:t>
      </w:r>
      <w:r w:rsidR="00013EDC" w:rsidRPr="00423D73">
        <w:rPr>
          <w:sz w:val="28"/>
          <w:szCs w:val="28"/>
        </w:rPr>
        <w:t xml:space="preserve"> </w:t>
      </w:r>
      <w:r w:rsidR="00C6604C" w:rsidRPr="00423D73">
        <w:rPr>
          <w:sz w:val="28"/>
          <w:szCs w:val="28"/>
        </w:rPr>
        <w:br/>
        <w:t>Содержание музыкальной развивающей среды должно ориентироваться на вед</w:t>
      </w:r>
      <w:r w:rsidR="00C6604C" w:rsidRPr="00423D73">
        <w:rPr>
          <w:sz w:val="28"/>
          <w:szCs w:val="28"/>
        </w:rPr>
        <w:t>у</w:t>
      </w:r>
      <w:r w:rsidR="00C6604C" w:rsidRPr="00423D73">
        <w:rPr>
          <w:sz w:val="28"/>
          <w:szCs w:val="28"/>
        </w:rPr>
        <w:t>щий вид деятельности дошкольников, системно усложняться по возрастам, носить проблемный характер. Все это позволяет детям, действуя со знакомыми и мало знакомыми предметами, размышлять, думать, сравнивать, моделировать</w:t>
      </w:r>
      <w:r w:rsidRPr="00423D73">
        <w:rPr>
          <w:sz w:val="28"/>
          <w:szCs w:val="28"/>
        </w:rPr>
        <w:t>,</w:t>
      </w:r>
      <w:r w:rsidR="00C6604C" w:rsidRPr="00423D73">
        <w:rPr>
          <w:sz w:val="28"/>
          <w:szCs w:val="28"/>
        </w:rPr>
        <w:t xml:space="preserve"> решать проблемные ситуации, творить.</w:t>
      </w:r>
      <w:r w:rsidR="00C6604C" w:rsidRPr="00423D73">
        <w:rPr>
          <w:sz w:val="28"/>
          <w:szCs w:val="28"/>
        </w:rPr>
        <w:br/>
      </w:r>
      <w:r w:rsidR="00C6604C" w:rsidRPr="00423D73">
        <w:rPr>
          <w:sz w:val="28"/>
          <w:szCs w:val="28"/>
        </w:rPr>
        <w:br/>
        <w:t>Музыкальная предметно-развивающая среда в группах ДОУ организуется по трем основным блокам:</w:t>
      </w:r>
      <w:r w:rsidR="00C6604C" w:rsidRPr="00423D73">
        <w:rPr>
          <w:sz w:val="28"/>
          <w:szCs w:val="28"/>
        </w:rPr>
        <w:br/>
        <w:t>• восприятие музыки</w:t>
      </w:r>
      <w:r w:rsidR="00C6604C" w:rsidRPr="00423D73">
        <w:rPr>
          <w:sz w:val="28"/>
          <w:szCs w:val="28"/>
        </w:rPr>
        <w:br/>
        <w:t>• воспроизведение музыки</w:t>
      </w:r>
      <w:r w:rsidR="00C6604C" w:rsidRPr="00423D73">
        <w:rPr>
          <w:sz w:val="28"/>
          <w:szCs w:val="28"/>
        </w:rPr>
        <w:br/>
        <w:t>• музыкально-творческая деятельность.</w:t>
      </w:r>
      <w:r w:rsidR="00C6604C" w:rsidRPr="00423D73">
        <w:rPr>
          <w:sz w:val="28"/>
          <w:szCs w:val="28"/>
        </w:rPr>
        <w:br/>
      </w:r>
      <w:r w:rsidR="00C6604C" w:rsidRPr="00423D73">
        <w:rPr>
          <w:sz w:val="28"/>
          <w:szCs w:val="28"/>
        </w:rPr>
        <w:br/>
      </w:r>
      <w:r w:rsidR="002D4BB9" w:rsidRPr="00423D73">
        <w:rPr>
          <w:sz w:val="28"/>
          <w:szCs w:val="28"/>
        </w:rPr>
        <w:t xml:space="preserve">Оборудование музыкального </w:t>
      </w:r>
      <w:r w:rsidR="002E3FBA" w:rsidRPr="00423D73">
        <w:rPr>
          <w:sz w:val="28"/>
          <w:szCs w:val="28"/>
        </w:rPr>
        <w:t xml:space="preserve">центра </w:t>
      </w:r>
      <w:r w:rsidR="002D4BB9" w:rsidRPr="00423D73">
        <w:rPr>
          <w:sz w:val="28"/>
          <w:szCs w:val="28"/>
        </w:rPr>
        <w:t>разделяют на два уровня: для воспитателя и для детей.  На верхнюю полку помещают инструменты, которые используются детьми дозированно (например, металлофон), и те, с которыми дети могут зан</w:t>
      </w:r>
      <w:r w:rsidR="002D4BB9" w:rsidRPr="00423D73">
        <w:rPr>
          <w:sz w:val="28"/>
          <w:szCs w:val="28"/>
        </w:rPr>
        <w:t>и</w:t>
      </w:r>
      <w:r w:rsidR="002D4BB9" w:rsidRPr="00423D73">
        <w:rPr>
          <w:sz w:val="28"/>
          <w:szCs w:val="28"/>
        </w:rPr>
        <w:t>маться только под контролем воспитателя, в соответствии с санитарно - эпид</w:t>
      </w:r>
      <w:r w:rsidR="002D4BB9" w:rsidRPr="00423D73">
        <w:rPr>
          <w:sz w:val="28"/>
          <w:szCs w:val="28"/>
        </w:rPr>
        <w:t>е</w:t>
      </w:r>
      <w:r w:rsidR="002D4BB9" w:rsidRPr="00423D73">
        <w:rPr>
          <w:sz w:val="28"/>
          <w:szCs w:val="28"/>
        </w:rPr>
        <w:t>миологическими нормами ДО</w:t>
      </w:r>
      <w:proofErr w:type="gramStart"/>
      <w:r w:rsidR="002D4BB9" w:rsidRPr="00423D73">
        <w:rPr>
          <w:sz w:val="28"/>
          <w:szCs w:val="28"/>
        </w:rPr>
        <w:t>У</w:t>
      </w:r>
      <w:r w:rsidR="004F4BB6" w:rsidRPr="00423D73">
        <w:rPr>
          <w:sz w:val="28"/>
          <w:szCs w:val="28"/>
        </w:rPr>
        <w:t>(</w:t>
      </w:r>
      <w:proofErr w:type="gramEnd"/>
      <w:r w:rsidR="004F4BB6" w:rsidRPr="00423D73">
        <w:rPr>
          <w:sz w:val="28"/>
          <w:szCs w:val="28"/>
        </w:rPr>
        <w:t>дудки, губные гармошки)</w:t>
      </w:r>
      <w:r w:rsidR="00FE2BA5">
        <w:rPr>
          <w:sz w:val="28"/>
          <w:szCs w:val="28"/>
        </w:rPr>
        <w:t>.</w:t>
      </w:r>
      <w:r w:rsidR="002D4BB9" w:rsidRPr="00423D73">
        <w:rPr>
          <w:sz w:val="28"/>
          <w:szCs w:val="28"/>
        </w:rPr>
        <w:t xml:space="preserve"> На нижней полке - б</w:t>
      </w:r>
      <w:r w:rsidR="002D4BB9" w:rsidRPr="00423D73">
        <w:rPr>
          <w:sz w:val="28"/>
          <w:szCs w:val="28"/>
        </w:rPr>
        <w:t>а</w:t>
      </w:r>
      <w:r w:rsidR="002D4BB9" w:rsidRPr="00423D73">
        <w:rPr>
          <w:sz w:val="28"/>
          <w:szCs w:val="28"/>
        </w:rPr>
        <w:t xml:space="preserve">рабаны, ложки, треугольники, маракасы. </w:t>
      </w:r>
    </w:p>
    <w:p w:rsidR="007B0A1E" w:rsidRDefault="00C33B7A" w:rsidP="00155D7E">
      <w:pPr>
        <w:pStyle w:val="a-txt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Уместно использовать в музыкальном центре маркеры</w:t>
      </w:r>
      <w:r w:rsidR="00DE0C19">
        <w:rPr>
          <w:sz w:val="28"/>
          <w:szCs w:val="28"/>
        </w:rPr>
        <w:t xml:space="preserve"> (знаки)</w:t>
      </w:r>
      <w:r>
        <w:rPr>
          <w:sz w:val="28"/>
          <w:szCs w:val="28"/>
        </w:rPr>
        <w:t xml:space="preserve"> игрового пространства:</w:t>
      </w:r>
    </w:p>
    <w:p w:rsidR="007B0A1E" w:rsidRDefault="00C33B7A" w:rsidP="00155D7E">
      <w:pPr>
        <w:pStyle w:val="a-txt"/>
        <w:numPr>
          <w:ilvl w:val="0"/>
          <w:numId w:val="6"/>
        </w:numPr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статичные</w:t>
      </w:r>
      <w:proofErr w:type="gramEnd"/>
      <w:r w:rsidR="00DE0C19">
        <w:rPr>
          <w:sz w:val="28"/>
          <w:szCs w:val="28"/>
        </w:rPr>
        <w:t xml:space="preserve"> (картинка, наклейка)</w:t>
      </w:r>
      <w:r>
        <w:rPr>
          <w:sz w:val="28"/>
          <w:szCs w:val="28"/>
        </w:rPr>
        <w:t xml:space="preserve">, </w:t>
      </w:r>
    </w:p>
    <w:p w:rsidR="003119DD" w:rsidRPr="003119DD" w:rsidRDefault="003119DD" w:rsidP="00155D7E">
      <w:pPr>
        <w:pStyle w:val="a-txt"/>
        <w:numPr>
          <w:ilvl w:val="0"/>
          <w:numId w:val="6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мобильные маркеры (</w:t>
      </w:r>
      <w:proofErr w:type="spellStart"/>
      <w:r>
        <w:rPr>
          <w:sz w:val="28"/>
          <w:szCs w:val="28"/>
        </w:rPr>
        <w:t>н-р</w:t>
      </w:r>
      <w:proofErr w:type="spellEnd"/>
      <w:r>
        <w:rPr>
          <w:sz w:val="28"/>
          <w:szCs w:val="28"/>
        </w:rPr>
        <w:t>, флажки на стойке)</w:t>
      </w:r>
    </w:p>
    <w:p w:rsidR="007B0A1E" w:rsidRDefault="00C33B7A" w:rsidP="00155D7E">
      <w:pPr>
        <w:pStyle w:val="a-txt"/>
        <w:numPr>
          <w:ilvl w:val="0"/>
          <w:numId w:val="6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маркеры-разделители</w:t>
      </w:r>
      <w:r w:rsidR="00DE0C19">
        <w:rPr>
          <w:sz w:val="28"/>
          <w:szCs w:val="28"/>
        </w:rPr>
        <w:t xml:space="preserve"> (ширмы, декорации складные)</w:t>
      </w:r>
      <w:r>
        <w:rPr>
          <w:sz w:val="28"/>
          <w:szCs w:val="28"/>
        </w:rPr>
        <w:t xml:space="preserve">. </w:t>
      </w:r>
    </w:p>
    <w:p w:rsidR="007B0A1E" w:rsidRDefault="00C33B7A" w:rsidP="00155D7E">
      <w:pPr>
        <w:pStyle w:val="a-txt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Статичные маркеры помогают ребёнку ориентироваться в пространстве, приучают к по</w:t>
      </w:r>
      <w:r w:rsidR="007B0A1E">
        <w:rPr>
          <w:sz w:val="28"/>
          <w:szCs w:val="28"/>
        </w:rPr>
        <w:t xml:space="preserve">рядку. Ребёнок будет знать, что </w:t>
      </w:r>
      <w:r>
        <w:rPr>
          <w:sz w:val="28"/>
          <w:szCs w:val="28"/>
        </w:rPr>
        <w:t>каждой игрушке,</w:t>
      </w:r>
      <w:r w:rsidR="007B0A1E">
        <w:rPr>
          <w:sz w:val="28"/>
          <w:szCs w:val="28"/>
        </w:rPr>
        <w:t xml:space="preserve"> музыкальному инструменту, дидактической</w:t>
      </w:r>
      <w:r>
        <w:rPr>
          <w:sz w:val="28"/>
          <w:szCs w:val="28"/>
        </w:rPr>
        <w:t xml:space="preserve"> игре своё место, полка. </w:t>
      </w:r>
    </w:p>
    <w:p w:rsidR="000743D9" w:rsidRPr="00423D73" w:rsidRDefault="00C33B7A" w:rsidP="00155D7E">
      <w:pPr>
        <w:pStyle w:val="a-txt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Мобильные маркеры и маркеры разделители помогают ребёнку создавать  образовательное или игровое пространство самому.</w:t>
      </w:r>
      <w:r w:rsidR="000743D9" w:rsidRPr="000743D9">
        <w:rPr>
          <w:sz w:val="28"/>
          <w:szCs w:val="28"/>
        </w:rPr>
        <w:t xml:space="preserve"> </w:t>
      </w:r>
      <w:r w:rsidR="000743D9">
        <w:rPr>
          <w:sz w:val="28"/>
          <w:szCs w:val="28"/>
        </w:rPr>
        <w:t>Задача воспитателя научить детей пользоваться маркерами в ситуациях.</w:t>
      </w:r>
    </w:p>
    <w:p w:rsidR="00C33B7A" w:rsidRDefault="00C33B7A" w:rsidP="00155D7E">
      <w:pPr>
        <w:pStyle w:val="a-txt"/>
        <w:spacing w:after="0"/>
        <w:ind w:firstLine="709"/>
        <w:jc w:val="both"/>
        <w:rPr>
          <w:sz w:val="28"/>
          <w:szCs w:val="28"/>
        </w:rPr>
      </w:pPr>
    </w:p>
    <w:p w:rsidR="003D080E" w:rsidRPr="00FE2BA5" w:rsidRDefault="000743D9" w:rsidP="00155D7E">
      <w:pPr>
        <w:pStyle w:val="a-txt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Продумывая оформление музыкального центра, создавая маркеры </w:t>
      </w:r>
      <w:r w:rsidR="00C33B7A">
        <w:rPr>
          <w:sz w:val="28"/>
          <w:szCs w:val="28"/>
        </w:rPr>
        <w:t>важно учитывать возраст детей</w:t>
      </w:r>
      <w:r>
        <w:rPr>
          <w:sz w:val="28"/>
          <w:szCs w:val="28"/>
        </w:rPr>
        <w:t>. Ранний возраст и младши</w:t>
      </w:r>
      <w:proofErr w:type="gramStart"/>
      <w:r>
        <w:rPr>
          <w:sz w:val="28"/>
          <w:szCs w:val="28"/>
        </w:rPr>
        <w:t>й-</w:t>
      </w:r>
      <w:proofErr w:type="gramEnd"/>
      <w:r>
        <w:rPr>
          <w:sz w:val="28"/>
          <w:szCs w:val="28"/>
        </w:rPr>
        <w:t xml:space="preserve"> на маркерах должен быть изображён любимый сказочный герой, в среднем –сверстник, а в старшем возра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те может уже быть символ, пиктограмма, значок. </w:t>
      </w:r>
    </w:p>
    <w:p w:rsidR="00C6604C" w:rsidRPr="00423D73" w:rsidRDefault="00C6604C" w:rsidP="00155D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D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Классификация оборудования для музыкальных </w:t>
      </w:r>
      <w:r w:rsidR="003119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центров</w:t>
      </w:r>
      <w:r w:rsidRPr="00423D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C6604C" w:rsidRPr="00423D73" w:rsidRDefault="00C6604C" w:rsidP="00155D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D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Pr="00423D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 для творческих сюжетно-ролевых игр</w:t>
      </w:r>
      <w:r w:rsidR="00CF1006" w:rsidRPr="00423D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423D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мягкие игрушки, и</w:t>
      </w:r>
      <w:r w:rsidRPr="00423D73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423D73">
        <w:rPr>
          <w:rFonts w:ascii="Times New Roman" w:eastAsia="Times New Roman" w:hAnsi="Times New Roman" w:cs="Times New Roman"/>
          <w:sz w:val="28"/>
          <w:szCs w:val="28"/>
          <w:lang w:eastAsia="ru-RU"/>
        </w:rPr>
        <w:t>люстрации, бутафор</w:t>
      </w:r>
      <w:r w:rsidRPr="00423D7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ские музыкальные инструменты, пособия типа лото и т.п. (бутафорские музыкальные игрушки предназначаются для создания игровой ситуации, при которой дети, фантазируя, представляют себя музыкантами.</w:t>
      </w:r>
      <w:r w:rsidR="004F4BB6" w:rsidRPr="00423D7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23D7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6604C" w:rsidRPr="00423D73" w:rsidRDefault="00C6604C" w:rsidP="00155D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D7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423D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Детские музыкальные игрушки и инструменты для </w:t>
      </w:r>
      <w:proofErr w:type="gramStart"/>
      <w:r w:rsidRPr="00423D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творческого</w:t>
      </w:r>
      <w:proofErr w:type="gramEnd"/>
      <w:r w:rsidRPr="00423D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23D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Pr="00423D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Pr="00423D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зицирования</w:t>
      </w:r>
      <w:proofErr w:type="spellEnd"/>
      <w:r w:rsidRPr="00423D7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6604C" w:rsidRPr="00423D73" w:rsidRDefault="00C6604C" w:rsidP="00155D7E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D73">
        <w:rPr>
          <w:rFonts w:ascii="Times New Roman" w:eastAsia="Times New Roman" w:hAnsi="Times New Roman" w:cs="Times New Roman"/>
          <w:sz w:val="28"/>
          <w:szCs w:val="28"/>
          <w:lang w:eastAsia="ru-RU"/>
        </w:rPr>
        <w:t>с хроматическим рядом, диатоническим рядом (пианино, металлофон, аккордеон, флейта и др.);</w:t>
      </w:r>
    </w:p>
    <w:p w:rsidR="00C6604C" w:rsidRPr="00423D73" w:rsidRDefault="00C6604C" w:rsidP="00155D7E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D73">
        <w:rPr>
          <w:rFonts w:ascii="Times New Roman" w:eastAsia="Times New Roman" w:hAnsi="Times New Roman" w:cs="Times New Roman"/>
          <w:sz w:val="28"/>
          <w:szCs w:val="28"/>
          <w:lang w:eastAsia="ru-RU"/>
        </w:rPr>
        <w:t>с фиксированной мелодией (шарманки, ор</w:t>
      </w:r>
      <w:r w:rsidRPr="00423D7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ганчики);</w:t>
      </w:r>
    </w:p>
    <w:p w:rsidR="00C6604C" w:rsidRPr="00423D73" w:rsidRDefault="00C6604C" w:rsidP="00155D7E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D73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одним фиксированным звуком (дудки):</w:t>
      </w:r>
    </w:p>
    <w:p w:rsidR="00C6604C" w:rsidRPr="00423D73" w:rsidRDefault="00C6604C" w:rsidP="00155D7E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D73">
        <w:rPr>
          <w:rFonts w:ascii="Times New Roman" w:eastAsia="Times New Roman" w:hAnsi="Times New Roman" w:cs="Times New Roman"/>
          <w:sz w:val="28"/>
          <w:szCs w:val="28"/>
          <w:lang w:eastAsia="ru-RU"/>
        </w:rPr>
        <w:t>шумовые (бубны, погремушки, барабаны, маракасы и др.)</w:t>
      </w:r>
    </w:p>
    <w:p w:rsidR="00C6604C" w:rsidRPr="00423D73" w:rsidRDefault="00C6604C" w:rsidP="00155D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D7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32A5F" w:rsidRPr="00423D73" w:rsidRDefault="00C6604C" w:rsidP="00155D7E">
      <w:pPr>
        <w:pStyle w:val="a-txt"/>
        <w:spacing w:after="0"/>
        <w:ind w:firstLine="709"/>
        <w:jc w:val="both"/>
        <w:rPr>
          <w:sz w:val="28"/>
          <w:szCs w:val="28"/>
        </w:rPr>
      </w:pPr>
      <w:r w:rsidRPr="00423D73">
        <w:rPr>
          <w:sz w:val="28"/>
          <w:szCs w:val="28"/>
        </w:rPr>
        <w:t>3.</w:t>
      </w:r>
      <w:r w:rsidRPr="00423D73">
        <w:rPr>
          <w:b/>
          <w:bCs/>
          <w:sz w:val="28"/>
          <w:szCs w:val="28"/>
        </w:rPr>
        <w:t>Музыкально-дидактические игры и пособия</w:t>
      </w:r>
      <w:r w:rsidRPr="00423D73">
        <w:rPr>
          <w:sz w:val="28"/>
          <w:szCs w:val="28"/>
        </w:rPr>
        <w:t>:</w:t>
      </w:r>
      <w:r w:rsidR="004F4BB6" w:rsidRPr="00423D73">
        <w:rPr>
          <w:sz w:val="28"/>
          <w:szCs w:val="28"/>
        </w:rPr>
        <w:t xml:space="preserve"> </w:t>
      </w:r>
    </w:p>
    <w:p w:rsidR="00132A5F" w:rsidRPr="00423D73" w:rsidRDefault="004F4BB6" w:rsidP="00155D7E">
      <w:pPr>
        <w:pStyle w:val="a-txt"/>
        <w:numPr>
          <w:ilvl w:val="0"/>
          <w:numId w:val="4"/>
        </w:numPr>
        <w:spacing w:after="0"/>
        <w:ind w:left="0" w:firstLine="709"/>
        <w:jc w:val="both"/>
        <w:rPr>
          <w:sz w:val="28"/>
          <w:szCs w:val="28"/>
        </w:rPr>
      </w:pPr>
      <w:r w:rsidRPr="00423D73">
        <w:rPr>
          <w:sz w:val="28"/>
          <w:szCs w:val="28"/>
        </w:rPr>
        <w:t>Разнообразие дидактических игр по разным видам музыкальной де</w:t>
      </w:r>
      <w:r w:rsidRPr="00423D73">
        <w:rPr>
          <w:sz w:val="28"/>
          <w:szCs w:val="28"/>
        </w:rPr>
        <w:t>я</w:t>
      </w:r>
      <w:r w:rsidRPr="00423D73">
        <w:rPr>
          <w:sz w:val="28"/>
          <w:szCs w:val="28"/>
        </w:rPr>
        <w:t xml:space="preserve">тельности и их соответствие возрастным особенностям детей; </w:t>
      </w:r>
    </w:p>
    <w:p w:rsidR="00132A5F" w:rsidRPr="00423D73" w:rsidRDefault="004F4BB6" w:rsidP="00155D7E">
      <w:pPr>
        <w:pStyle w:val="a-txt"/>
        <w:numPr>
          <w:ilvl w:val="0"/>
          <w:numId w:val="4"/>
        </w:numPr>
        <w:spacing w:after="0"/>
        <w:ind w:left="0" w:firstLine="709"/>
        <w:jc w:val="both"/>
        <w:rPr>
          <w:sz w:val="28"/>
          <w:szCs w:val="28"/>
        </w:rPr>
      </w:pPr>
      <w:r w:rsidRPr="00423D73">
        <w:rPr>
          <w:sz w:val="28"/>
          <w:szCs w:val="28"/>
        </w:rPr>
        <w:t xml:space="preserve">Наличие и разнообразие иллюстративного материала по музыкальным произведениям; </w:t>
      </w:r>
    </w:p>
    <w:p w:rsidR="004F4BB6" w:rsidRPr="00423D73" w:rsidRDefault="004F4BB6" w:rsidP="00155D7E">
      <w:pPr>
        <w:pStyle w:val="a-txt"/>
        <w:numPr>
          <w:ilvl w:val="0"/>
          <w:numId w:val="4"/>
        </w:numPr>
        <w:spacing w:after="0"/>
        <w:ind w:left="0" w:firstLine="709"/>
        <w:jc w:val="both"/>
        <w:rPr>
          <w:sz w:val="28"/>
          <w:szCs w:val="28"/>
        </w:rPr>
      </w:pPr>
      <w:r w:rsidRPr="00423D73">
        <w:rPr>
          <w:sz w:val="28"/>
          <w:szCs w:val="28"/>
        </w:rPr>
        <w:t>Наличие портретов известных музыкантов в соответствии с програ</w:t>
      </w:r>
      <w:r w:rsidRPr="00423D73">
        <w:rPr>
          <w:sz w:val="28"/>
          <w:szCs w:val="28"/>
        </w:rPr>
        <w:t>м</w:t>
      </w:r>
      <w:r w:rsidRPr="00423D73">
        <w:rPr>
          <w:sz w:val="28"/>
          <w:szCs w:val="28"/>
        </w:rPr>
        <w:t xml:space="preserve">мой; </w:t>
      </w:r>
    </w:p>
    <w:p w:rsidR="00C6604C" w:rsidRPr="00423D73" w:rsidRDefault="00132A5F" w:rsidP="00155D7E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D7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6604C" w:rsidRPr="00423D7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отное лото, нотный стан, лесенка и др. Эти пособия используются для развития сенсорных музы</w:t>
      </w:r>
      <w:r w:rsidR="00C6604C" w:rsidRPr="00423D7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кальных способностей, знакомства с элемен</w:t>
      </w:r>
      <w:r w:rsidR="00C6604C" w:rsidRPr="00423D7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тами нот</w:t>
      </w:r>
      <w:r w:rsidR="00DE0C1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6604C" w:rsidRPr="00423D73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грамоты</w:t>
      </w:r>
      <w:r w:rsidR="009012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604C" w:rsidRPr="00423D7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6604C" w:rsidRPr="00423D73" w:rsidRDefault="00C6604C" w:rsidP="00155D7E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D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Аудиовизуальные пособия</w:t>
      </w:r>
      <w:r w:rsidRPr="00423D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132A5F" w:rsidRPr="00423D73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</w:t>
      </w:r>
      <w:r w:rsidRPr="00423D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диски, фонограммы, </w:t>
      </w:r>
      <w:r w:rsidR="00347F3F" w:rsidRPr="00423D7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видеодиски</w:t>
      </w:r>
      <w:r w:rsidRPr="00423D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4BB6" w:rsidRPr="00423D73" w:rsidRDefault="004F4BB6" w:rsidP="00155D7E">
      <w:pPr>
        <w:pStyle w:val="a-txt"/>
        <w:spacing w:after="0"/>
        <w:ind w:firstLine="709"/>
        <w:jc w:val="both"/>
        <w:rPr>
          <w:sz w:val="28"/>
          <w:szCs w:val="28"/>
        </w:rPr>
      </w:pPr>
      <w:r w:rsidRPr="00423D73">
        <w:rPr>
          <w:sz w:val="28"/>
          <w:szCs w:val="28"/>
        </w:rPr>
        <w:t>В углу лучше поставить магнитофон, с помощью которого дети прослуш</w:t>
      </w:r>
      <w:r w:rsidRPr="00423D73">
        <w:rPr>
          <w:sz w:val="28"/>
          <w:szCs w:val="28"/>
        </w:rPr>
        <w:t>а</w:t>
      </w:r>
      <w:r w:rsidRPr="00423D73">
        <w:rPr>
          <w:sz w:val="28"/>
          <w:szCs w:val="28"/>
        </w:rPr>
        <w:t xml:space="preserve">ют музыку, а также мелодии, способствующие психологической релаксации и психическому расслаблению. </w:t>
      </w:r>
    </w:p>
    <w:p w:rsidR="00FE2BA5" w:rsidRDefault="004F4BB6" w:rsidP="00155D7E">
      <w:pPr>
        <w:pStyle w:val="a-txt"/>
        <w:spacing w:after="0"/>
        <w:ind w:firstLine="709"/>
        <w:jc w:val="both"/>
        <w:rPr>
          <w:sz w:val="28"/>
          <w:szCs w:val="28"/>
        </w:rPr>
      </w:pPr>
      <w:r w:rsidRPr="00423D73">
        <w:rPr>
          <w:sz w:val="28"/>
          <w:szCs w:val="28"/>
        </w:rPr>
        <w:t>Обычно на стенах музыкального уголка вывешивают стенды. На них закр</w:t>
      </w:r>
      <w:r w:rsidRPr="00423D73">
        <w:rPr>
          <w:sz w:val="28"/>
          <w:szCs w:val="28"/>
        </w:rPr>
        <w:t>е</w:t>
      </w:r>
      <w:r w:rsidRPr="00423D73">
        <w:rPr>
          <w:sz w:val="28"/>
          <w:szCs w:val="28"/>
        </w:rPr>
        <w:t xml:space="preserve">пляются: фотографии детских выступлений, портреты композиторов, красочные плакаты, картинки с музыкальными инструментами. </w:t>
      </w:r>
    </w:p>
    <w:p w:rsidR="00F67BBF" w:rsidRPr="00FE2BA5" w:rsidRDefault="00F67BBF" w:rsidP="00155D7E">
      <w:pPr>
        <w:pStyle w:val="a-txt"/>
        <w:spacing w:after="0"/>
        <w:ind w:firstLine="709"/>
        <w:jc w:val="both"/>
        <w:rPr>
          <w:sz w:val="28"/>
          <w:szCs w:val="28"/>
        </w:rPr>
      </w:pPr>
      <w:r w:rsidRPr="00423D73">
        <w:rPr>
          <w:sz w:val="28"/>
          <w:szCs w:val="28"/>
        </w:rPr>
        <w:t>Чтобы  поддерживать у детей интерес к музыкальной самостоятельной де</w:t>
      </w:r>
      <w:r w:rsidRPr="00423D73">
        <w:rPr>
          <w:sz w:val="28"/>
          <w:szCs w:val="28"/>
        </w:rPr>
        <w:t>я</w:t>
      </w:r>
      <w:r w:rsidRPr="00423D73">
        <w:rPr>
          <w:sz w:val="28"/>
          <w:szCs w:val="28"/>
        </w:rPr>
        <w:t xml:space="preserve">тельности в группе, </w:t>
      </w:r>
      <w:r w:rsidR="00EA4A97">
        <w:rPr>
          <w:sz w:val="28"/>
          <w:szCs w:val="28"/>
        </w:rPr>
        <w:t>нужно</w:t>
      </w:r>
      <w:r w:rsidRPr="00423D73">
        <w:rPr>
          <w:sz w:val="28"/>
          <w:szCs w:val="28"/>
        </w:rPr>
        <w:t xml:space="preserve"> периодически</w:t>
      </w:r>
      <w:r w:rsidR="00EA4A97">
        <w:rPr>
          <w:sz w:val="28"/>
          <w:szCs w:val="28"/>
        </w:rPr>
        <w:t xml:space="preserve"> </w:t>
      </w:r>
      <w:r w:rsidR="00EA4A97" w:rsidRPr="00877434">
        <w:rPr>
          <w:sz w:val="28"/>
        </w:rPr>
        <w:t>1-2раза в квартал обновлять пособия,</w:t>
      </w:r>
      <w:r w:rsidRPr="00423D73">
        <w:rPr>
          <w:sz w:val="28"/>
          <w:szCs w:val="28"/>
        </w:rPr>
        <w:t xml:space="preserve"> </w:t>
      </w:r>
      <w:r w:rsidR="00EA4A97" w:rsidRPr="00877434">
        <w:rPr>
          <w:sz w:val="28"/>
        </w:rPr>
        <w:t xml:space="preserve">вносить новые </w:t>
      </w:r>
      <w:r w:rsidR="00EA4A97" w:rsidRPr="00EA4A97">
        <w:rPr>
          <w:rStyle w:val="a3"/>
          <w:b w:val="0"/>
          <w:sz w:val="28"/>
        </w:rPr>
        <w:t>музыкально</w:t>
      </w:r>
      <w:r w:rsidR="00EA4A97">
        <w:rPr>
          <w:sz w:val="28"/>
        </w:rPr>
        <w:t xml:space="preserve"> </w:t>
      </w:r>
      <w:r w:rsidR="00EA4A97" w:rsidRPr="00877434">
        <w:rPr>
          <w:sz w:val="28"/>
        </w:rPr>
        <w:t xml:space="preserve">дидактические игры, оборудование и самодельные </w:t>
      </w:r>
      <w:r w:rsidR="00EA4A97" w:rsidRPr="00EA4A97">
        <w:rPr>
          <w:rStyle w:val="a3"/>
          <w:b w:val="0"/>
          <w:sz w:val="28"/>
        </w:rPr>
        <w:t>м</w:t>
      </w:r>
      <w:r w:rsidR="00EA4A97" w:rsidRPr="00EA4A97">
        <w:rPr>
          <w:rStyle w:val="a3"/>
          <w:b w:val="0"/>
          <w:sz w:val="28"/>
        </w:rPr>
        <w:t>у</w:t>
      </w:r>
      <w:r w:rsidR="00EA4A97" w:rsidRPr="00EA4A97">
        <w:rPr>
          <w:rStyle w:val="a3"/>
          <w:b w:val="0"/>
          <w:sz w:val="28"/>
        </w:rPr>
        <w:t>зыкальные инструменты</w:t>
      </w:r>
      <w:r w:rsidR="00EA4A97" w:rsidRPr="00EA4A97">
        <w:rPr>
          <w:b/>
          <w:sz w:val="28"/>
        </w:rPr>
        <w:t>.</w:t>
      </w:r>
    </w:p>
    <w:p w:rsidR="00132A5F" w:rsidRPr="00423D73" w:rsidRDefault="00132A5F" w:rsidP="00155D7E">
      <w:pPr>
        <w:pStyle w:val="a-txt"/>
        <w:spacing w:after="0"/>
        <w:ind w:firstLine="709"/>
        <w:jc w:val="both"/>
        <w:rPr>
          <w:sz w:val="28"/>
          <w:szCs w:val="28"/>
        </w:rPr>
      </w:pPr>
      <w:r w:rsidRPr="00423D73">
        <w:rPr>
          <w:sz w:val="28"/>
          <w:szCs w:val="28"/>
        </w:rPr>
        <w:t>Используя музыкальную предметную среду, ребёнок сам выбирает себе з</w:t>
      </w:r>
      <w:r w:rsidRPr="00423D73">
        <w:rPr>
          <w:sz w:val="28"/>
          <w:szCs w:val="28"/>
        </w:rPr>
        <w:t>а</w:t>
      </w:r>
      <w:r w:rsidRPr="00423D73">
        <w:rPr>
          <w:sz w:val="28"/>
          <w:szCs w:val="28"/>
        </w:rPr>
        <w:t>нятие, реализует свои замыслы, но это не значит, что он предоставлен самому с</w:t>
      </w:r>
      <w:r w:rsidRPr="00423D73">
        <w:rPr>
          <w:sz w:val="28"/>
          <w:szCs w:val="28"/>
        </w:rPr>
        <w:t>е</w:t>
      </w:r>
      <w:r w:rsidRPr="00423D73">
        <w:rPr>
          <w:sz w:val="28"/>
          <w:szCs w:val="28"/>
        </w:rPr>
        <w:t>бе. Характер руководства со стороны воспитателя становится косвенным:</w:t>
      </w:r>
    </w:p>
    <w:p w:rsidR="00132A5F" w:rsidRPr="00423D73" w:rsidRDefault="00132A5F" w:rsidP="00155D7E">
      <w:pPr>
        <w:pStyle w:val="a-txt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</w:rPr>
      </w:pPr>
      <w:r w:rsidRPr="00423D73">
        <w:rPr>
          <w:sz w:val="28"/>
          <w:szCs w:val="28"/>
        </w:rPr>
        <w:t>Воспитатель организует условия, способствующие развёртыванию деятельности детей по их инициативе;</w:t>
      </w:r>
    </w:p>
    <w:p w:rsidR="00F67BBF" w:rsidRPr="00FE2BA5" w:rsidRDefault="00F67BBF" w:rsidP="00155D7E">
      <w:pPr>
        <w:pStyle w:val="a-txt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</w:rPr>
      </w:pPr>
      <w:r w:rsidRPr="00423D73">
        <w:rPr>
          <w:sz w:val="28"/>
          <w:szCs w:val="28"/>
        </w:rPr>
        <w:t>Воспитатель побуждает</w:t>
      </w:r>
      <w:r w:rsidR="00423D73" w:rsidRPr="00423D73">
        <w:rPr>
          <w:sz w:val="28"/>
          <w:szCs w:val="28"/>
        </w:rPr>
        <w:t>, направляет, мотивирует детей</w:t>
      </w:r>
      <w:r w:rsidRPr="00423D73">
        <w:rPr>
          <w:sz w:val="28"/>
          <w:szCs w:val="28"/>
        </w:rPr>
        <w:t xml:space="preserve"> применять </w:t>
      </w:r>
      <w:r w:rsidR="00423D73" w:rsidRPr="00423D73">
        <w:rPr>
          <w:sz w:val="28"/>
          <w:szCs w:val="28"/>
        </w:rPr>
        <w:t>п</w:t>
      </w:r>
      <w:r w:rsidR="00423D73" w:rsidRPr="00423D73">
        <w:rPr>
          <w:sz w:val="28"/>
          <w:szCs w:val="28"/>
        </w:rPr>
        <w:t>о</w:t>
      </w:r>
      <w:r w:rsidR="00423D73" w:rsidRPr="00423D73">
        <w:rPr>
          <w:sz w:val="28"/>
          <w:szCs w:val="28"/>
        </w:rPr>
        <w:t>лученный музыкальный опыт</w:t>
      </w:r>
      <w:r w:rsidRPr="00423D73">
        <w:rPr>
          <w:sz w:val="28"/>
          <w:szCs w:val="28"/>
        </w:rPr>
        <w:t xml:space="preserve"> в повседневной жизни детского сада, через орган</w:t>
      </w:r>
      <w:r w:rsidRPr="00423D73">
        <w:rPr>
          <w:sz w:val="28"/>
          <w:szCs w:val="28"/>
        </w:rPr>
        <w:t>и</w:t>
      </w:r>
      <w:r w:rsidRPr="00423D73">
        <w:rPr>
          <w:sz w:val="28"/>
          <w:szCs w:val="28"/>
        </w:rPr>
        <w:t>зацию сюжетной игры в музыкальном центре</w:t>
      </w:r>
      <w:r w:rsidR="00423D73" w:rsidRPr="00423D73">
        <w:rPr>
          <w:sz w:val="28"/>
          <w:szCs w:val="28"/>
        </w:rPr>
        <w:t>;</w:t>
      </w:r>
    </w:p>
    <w:p w:rsidR="00132A5F" w:rsidRPr="00423D73" w:rsidRDefault="00132A5F" w:rsidP="00155D7E">
      <w:pPr>
        <w:pStyle w:val="a-txt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</w:rPr>
      </w:pPr>
      <w:r w:rsidRPr="00423D73">
        <w:rPr>
          <w:sz w:val="28"/>
          <w:szCs w:val="28"/>
        </w:rPr>
        <w:t>Воспитатель должен стать тактичным соучастником детских игр;</w:t>
      </w:r>
    </w:p>
    <w:p w:rsidR="001C5C8E" w:rsidRPr="00B40DBD" w:rsidRDefault="00347F3F" w:rsidP="00155D7E">
      <w:pPr>
        <w:pStyle w:val="a-txt"/>
        <w:spacing w:after="0"/>
        <w:ind w:firstLine="709"/>
        <w:jc w:val="both"/>
        <w:rPr>
          <w:sz w:val="28"/>
          <w:szCs w:val="28"/>
        </w:rPr>
      </w:pPr>
      <w:r w:rsidRPr="00423D73">
        <w:rPr>
          <w:sz w:val="28"/>
          <w:szCs w:val="28"/>
        </w:rPr>
        <w:t>Созданная система условий, средств и форм организации самостоятельной деятельности детей может обеспечить необходимый уровень музыкального разв</w:t>
      </w:r>
      <w:r w:rsidRPr="00423D73">
        <w:rPr>
          <w:sz w:val="28"/>
          <w:szCs w:val="28"/>
        </w:rPr>
        <w:t>и</w:t>
      </w:r>
      <w:r w:rsidRPr="00423D73">
        <w:rPr>
          <w:sz w:val="28"/>
          <w:szCs w:val="28"/>
        </w:rPr>
        <w:t>тия детей</w:t>
      </w:r>
      <w:r w:rsidR="00F67BBF" w:rsidRPr="00423D73">
        <w:rPr>
          <w:sz w:val="28"/>
          <w:szCs w:val="28"/>
        </w:rPr>
        <w:t>,</w:t>
      </w:r>
      <w:r w:rsidRPr="00423D73">
        <w:rPr>
          <w:sz w:val="28"/>
          <w:szCs w:val="28"/>
        </w:rPr>
        <w:t xml:space="preserve"> </w:t>
      </w:r>
      <w:r w:rsidR="00B40DBD">
        <w:rPr>
          <w:sz w:val="28"/>
          <w:szCs w:val="28"/>
        </w:rPr>
        <w:t xml:space="preserve">но при условии, </w:t>
      </w:r>
      <w:r w:rsidRPr="00423D73">
        <w:rPr>
          <w:sz w:val="28"/>
          <w:szCs w:val="28"/>
        </w:rPr>
        <w:t xml:space="preserve">если педагог </w:t>
      </w:r>
      <w:r w:rsidR="00B40DBD">
        <w:rPr>
          <w:sz w:val="28"/>
          <w:szCs w:val="28"/>
        </w:rPr>
        <w:t xml:space="preserve">сам </w:t>
      </w:r>
      <w:r w:rsidR="003D080E">
        <w:rPr>
          <w:sz w:val="28"/>
          <w:szCs w:val="28"/>
        </w:rPr>
        <w:t xml:space="preserve">этим горит и </w:t>
      </w:r>
      <w:r w:rsidRPr="00423D73">
        <w:rPr>
          <w:sz w:val="28"/>
          <w:szCs w:val="28"/>
        </w:rPr>
        <w:t>заинтересован</w:t>
      </w:r>
      <w:r w:rsidR="00B40DBD">
        <w:rPr>
          <w:sz w:val="28"/>
          <w:szCs w:val="28"/>
        </w:rPr>
        <w:t>.</w:t>
      </w:r>
      <w:bookmarkStart w:id="0" w:name="_GoBack"/>
      <w:bookmarkEnd w:id="0"/>
    </w:p>
    <w:sectPr w:rsidR="001C5C8E" w:rsidRPr="00B40DBD" w:rsidSect="00423D73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62251"/>
    <w:multiLevelType w:val="multilevel"/>
    <w:tmpl w:val="8A9625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CF1A65"/>
    <w:multiLevelType w:val="multilevel"/>
    <w:tmpl w:val="9DE4D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EF27F8"/>
    <w:multiLevelType w:val="hybridMultilevel"/>
    <w:tmpl w:val="FDE01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242229"/>
    <w:multiLevelType w:val="hybridMultilevel"/>
    <w:tmpl w:val="6B60B8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EA147E1"/>
    <w:multiLevelType w:val="hybridMultilevel"/>
    <w:tmpl w:val="851AA71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5BC13A90"/>
    <w:multiLevelType w:val="multilevel"/>
    <w:tmpl w:val="CC3C9D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C61118"/>
    <w:rsid w:val="00013EDC"/>
    <w:rsid w:val="000743D9"/>
    <w:rsid w:val="000E33EB"/>
    <w:rsid w:val="00132A5F"/>
    <w:rsid w:val="00155D7E"/>
    <w:rsid w:val="00200BCF"/>
    <w:rsid w:val="00277C65"/>
    <w:rsid w:val="002A67EB"/>
    <w:rsid w:val="002D4BB9"/>
    <w:rsid w:val="002E3FBA"/>
    <w:rsid w:val="00310C8D"/>
    <w:rsid w:val="003119DD"/>
    <w:rsid w:val="00347F3F"/>
    <w:rsid w:val="00350FFF"/>
    <w:rsid w:val="003D080E"/>
    <w:rsid w:val="00423D73"/>
    <w:rsid w:val="0046653D"/>
    <w:rsid w:val="004D718B"/>
    <w:rsid w:val="004F4BB6"/>
    <w:rsid w:val="00562D00"/>
    <w:rsid w:val="0074478D"/>
    <w:rsid w:val="007B0A1E"/>
    <w:rsid w:val="008B4EAB"/>
    <w:rsid w:val="00901295"/>
    <w:rsid w:val="00936704"/>
    <w:rsid w:val="00982C7D"/>
    <w:rsid w:val="00A75B48"/>
    <w:rsid w:val="00A90410"/>
    <w:rsid w:val="00B40DBD"/>
    <w:rsid w:val="00BF474C"/>
    <w:rsid w:val="00C33B7A"/>
    <w:rsid w:val="00C61118"/>
    <w:rsid w:val="00C6604C"/>
    <w:rsid w:val="00CA0193"/>
    <w:rsid w:val="00CF1006"/>
    <w:rsid w:val="00CF619D"/>
    <w:rsid w:val="00D32E67"/>
    <w:rsid w:val="00D972C9"/>
    <w:rsid w:val="00DC379B"/>
    <w:rsid w:val="00DE0C19"/>
    <w:rsid w:val="00E34962"/>
    <w:rsid w:val="00EA4A97"/>
    <w:rsid w:val="00ED1BDF"/>
    <w:rsid w:val="00F0769A"/>
    <w:rsid w:val="00F5709B"/>
    <w:rsid w:val="00F67BBF"/>
    <w:rsid w:val="00F71163"/>
    <w:rsid w:val="00FE2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04C"/>
  </w:style>
  <w:style w:type="paragraph" w:styleId="1">
    <w:name w:val="heading 1"/>
    <w:basedOn w:val="a"/>
    <w:next w:val="a"/>
    <w:link w:val="10"/>
    <w:uiPriority w:val="9"/>
    <w:qFormat/>
    <w:rsid w:val="00C660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60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Strong"/>
    <w:basedOn w:val="a0"/>
    <w:uiPriority w:val="22"/>
    <w:qFormat/>
    <w:rsid w:val="00C6604C"/>
    <w:rPr>
      <w:b/>
      <w:bCs/>
    </w:rPr>
  </w:style>
  <w:style w:type="paragraph" w:customStyle="1" w:styleId="a-txt">
    <w:name w:val="a-txt"/>
    <w:basedOn w:val="a"/>
    <w:rsid w:val="00200BCF"/>
    <w:pPr>
      <w:spacing w:after="136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4">
    <w:name w:val="List Paragraph"/>
    <w:basedOn w:val="a"/>
    <w:uiPriority w:val="34"/>
    <w:qFormat/>
    <w:rsid w:val="002D4BB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EA4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04C"/>
  </w:style>
  <w:style w:type="paragraph" w:styleId="1">
    <w:name w:val="heading 1"/>
    <w:basedOn w:val="a"/>
    <w:next w:val="a"/>
    <w:link w:val="10"/>
    <w:uiPriority w:val="9"/>
    <w:qFormat/>
    <w:rsid w:val="00C660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60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Strong"/>
    <w:basedOn w:val="a0"/>
    <w:uiPriority w:val="22"/>
    <w:qFormat/>
    <w:rsid w:val="00C6604C"/>
    <w:rPr>
      <w:b/>
      <w:bCs/>
    </w:rPr>
  </w:style>
  <w:style w:type="paragraph" w:customStyle="1" w:styleId="a-txt">
    <w:name w:val="a-txt"/>
    <w:basedOn w:val="a"/>
    <w:rsid w:val="00200BCF"/>
    <w:pPr>
      <w:spacing w:after="136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4">
    <w:name w:val="List Paragraph"/>
    <w:basedOn w:val="a"/>
    <w:uiPriority w:val="34"/>
    <w:qFormat/>
    <w:rsid w:val="002D4B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FA73E-9C62-45DA-82E1-FA931B80B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3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2018-01-22T10:00:00Z</dcterms:created>
  <dcterms:modified xsi:type="dcterms:W3CDTF">2023-11-09T05:07:00Z</dcterms:modified>
</cp:coreProperties>
</file>